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37" w:rsidRPr="0096355B" w:rsidRDefault="00470618" w:rsidP="00470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55B">
        <w:rPr>
          <w:rFonts w:ascii="Times New Roman" w:hAnsi="Times New Roman" w:cs="Times New Roman"/>
          <w:sz w:val="24"/>
          <w:szCs w:val="24"/>
        </w:rPr>
        <w:t>Изменения к проектной декларации</w:t>
      </w:r>
    </w:p>
    <w:p w:rsidR="00470618" w:rsidRPr="0096355B" w:rsidRDefault="00470618" w:rsidP="00470618">
      <w:pPr>
        <w:jc w:val="right"/>
        <w:rPr>
          <w:rFonts w:ascii="Times New Roman" w:hAnsi="Times New Roman" w:cs="Times New Roman"/>
          <w:sz w:val="24"/>
          <w:szCs w:val="24"/>
        </w:rPr>
      </w:pPr>
      <w:r w:rsidRPr="0096355B">
        <w:rPr>
          <w:rFonts w:ascii="Times New Roman" w:hAnsi="Times New Roman" w:cs="Times New Roman"/>
          <w:sz w:val="24"/>
          <w:szCs w:val="24"/>
        </w:rPr>
        <w:t>от «</w:t>
      </w:r>
      <w:r w:rsidR="00871617" w:rsidRPr="0096355B">
        <w:rPr>
          <w:rFonts w:ascii="Times New Roman" w:hAnsi="Times New Roman" w:cs="Times New Roman"/>
          <w:sz w:val="24"/>
          <w:szCs w:val="24"/>
        </w:rPr>
        <w:t>07</w:t>
      </w:r>
      <w:r w:rsidRPr="0096355B">
        <w:rPr>
          <w:rFonts w:ascii="Times New Roman" w:hAnsi="Times New Roman" w:cs="Times New Roman"/>
          <w:sz w:val="24"/>
          <w:szCs w:val="24"/>
        </w:rPr>
        <w:t xml:space="preserve">» </w:t>
      </w:r>
      <w:r w:rsidR="00871617" w:rsidRPr="0096355B">
        <w:rPr>
          <w:rFonts w:ascii="Times New Roman" w:hAnsi="Times New Roman" w:cs="Times New Roman"/>
          <w:sz w:val="24"/>
          <w:szCs w:val="24"/>
        </w:rPr>
        <w:t>сентября</w:t>
      </w:r>
      <w:r w:rsidRPr="0096355B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470618" w:rsidRPr="0096355B" w:rsidRDefault="00470618" w:rsidP="004706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строительству группы жилых домов в п. Березовый Иркутского района - IV очередь строительства. Блок-секции 267, 268, 269</w:t>
      </w:r>
    </w:p>
    <w:p w:rsidR="0096355B" w:rsidRPr="0096355B" w:rsidRDefault="0096355B" w:rsidP="004706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1617" w:rsidRPr="0096355B" w:rsidRDefault="00871617" w:rsidP="009635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bCs/>
          <w:color w:val="000000" w:themeColor="text1"/>
          <w:sz w:val="24"/>
          <w:szCs w:val="24"/>
          <w:shd w:val="clear" w:color="auto" w:fill="FFFFFF"/>
        </w:rPr>
      </w:pPr>
      <w:r w:rsidRPr="0096355B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Pr="0096355B">
        <w:rPr>
          <w:rFonts w:ascii="Times New Roman" w:hAnsi="Times New Roman" w:cs="Times New Roman"/>
          <w:sz w:val="24"/>
          <w:szCs w:val="24"/>
        </w:rPr>
        <w:t>1.1. раздела «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фирменном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наименовании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нахождения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застройщика</w:t>
      </w:r>
      <w:r w:rsidRPr="0096355B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96355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изложив его в следующей редакции: 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 - Общество с ограниченной ответственностью «НОРД-ВЕСТ» (сокращенное наименование - ООО «НОРД-ВЕСТ»). Директор ООО «НОРД-ВЕСТ» Игнатьев Артем Евгеньевич. Юридический адрес: Россия, 664056, г. Иркутск, мкр. Ершовский, 26А. Тел 8 (3952) </w:t>
      </w:r>
      <w:r w:rsidR="00EA034E">
        <w:rPr>
          <w:rFonts w:ascii="Times New Roman" w:eastAsia="Times New Roman" w:hAnsi="Times New Roman" w:cs="Times New Roman"/>
          <w:sz w:val="24"/>
          <w:szCs w:val="24"/>
          <w:lang w:eastAsia="ru-RU"/>
        </w:rPr>
        <w:t>650-599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Россия, 664056, г. Иркутск, мкр. Ершовский, 26А. Тел 8 (3952) </w:t>
      </w:r>
      <w:r w:rsidR="00EA034E">
        <w:rPr>
          <w:rFonts w:ascii="Times New Roman" w:eastAsia="Times New Roman" w:hAnsi="Times New Roman" w:cs="Times New Roman"/>
          <w:sz w:val="24"/>
          <w:szCs w:val="24"/>
          <w:lang w:eastAsia="ru-RU"/>
        </w:rPr>
        <w:t>650-599</w:t>
      </w:r>
      <w:bookmarkStart w:id="0" w:name="_GoBack"/>
      <w:bookmarkEnd w:id="0"/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работы офиса: с 9.00 до 18.00, без перерыва на обед, выходной: суббота, воскресенье.</w:t>
      </w:r>
    </w:p>
    <w:p w:rsidR="00871617" w:rsidRPr="0096355B" w:rsidRDefault="00871617" w:rsidP="009635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bCs/>
          <w:color w:val="000000" w:themeColor="text1"/>
          <w:sz w:val="24"/>
          <w:szCs w:val="24"/>
          <w:shd w:val="clear" w:color="auto" w:fill="FFFFFF"/>
        </w:rPr>
      </w:pPr>
      <w:r w:rsidRPr="0096355B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п.1.6. «Сведения о величине собственных денежных средств, финансовом результате», изложив его в следующей редакции: 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07.09.2018г. уставной капитал составляет 10 тыс. руб., финансовый результат (прибыль) - </w:t>
      </w:r>
      <w:r w:rsidRPr="0001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руб., дебиторская задолженность - </w:t>
      </w:r>
      <w:r w:rsidR="002E6A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1035222261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руб., кредиторская задолженность - </w:t>
      </w:r>
      <w:r w:rsidR="002E6A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1193063262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руб.</w:t>
      </w:r>
    </w:p>
    <w:p w:rsidR="00871617" w:rsidRPr="0096355B" w:rsidRDefault="00340194" w:rsidP="009635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bCs/>
          <w:color w:val="000000" w:themeColor="text1"/>
          <w:sz w:val="24"/>
          <w:szCs w:val="24"/>
          <w:shd w:val="clear" w:color="auto" w:fill="FFFFFF"/>
        </w:rPr>
      </w:pPr>
      <w:r w:rsidRPr="0096355B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2.4. «Разрешение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строительство», изложив его в следующей редакции: 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строительство № RU 38510109-05/2011 выдано Администрацией Марковского муниципального образования – Администрация городского поселения ООО «НОРД-ВЕСТ» 09.03.2011 г., изменения внесены </w:t>
      </w:r>
      <w:r w:rsidRPr="0096355B">
        <w:rPr>
          <w:rFonts w:ascii="Times New Roman" w:hAnsi="Times New Roman" w:cs="Times New Roman"/>
          <w:sz w:val="24"/>
          <w:szCs w:val="24"/>
        </w:rPr>
        <w:t>Постановлением Администрации Марковского муниципального образования от 30.12.2013 года №664 «О внесении изменений в разрешение на строительство № RU 38510109-05/2011 от 09 марта 2011 года»; Постановлением Администрации Марковского муниципального образования от 12.12.2017 года №2015 «О внесении изменений в разрешение на строительство № RU 38510109-05/2011 от 09 марта 2011 года».</w:t>
      </w:r>
    </w:p>
    <w:p w:rsidR="006F1D48" w:rsidRPr="0096355B" w:rsidRDefault="006F1D48" w:rsidP="009635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hAnsi="Times New Roman" w:cs="Times New Roman"/>
          <w:sz w:val="24"/>
          <w:szCs w:val="24"/>
        </w:rPr>
        <w:t xml:space="preserve">Внести изменения в п. 2.6. раздела </w:t>
      </w:r>
      <w:r w:rsidRPr="0096355B">
        <w:rPr>
          <w:rFonts w:ascii="Times New Roman" w:hAnsi="Times New Roman" w:cs="Times New Roman"/>
          <w:b/>
          <w:sz w:val="24"/>
          <w:szCs w:val="24"/>
        </w:rPr>
        <w:t>«</w:t>
      </w:r>
      <w:r w:rsidRPr="0096355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Местоположение</w:t>
      </w:r>
      <w:r w:rsidRPr="009635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6355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Pr="009635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6355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описание</w:t>
      </w:r>
      <w:r w:rsidRPr="009635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6355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строящегося</w:t>
      </w:r>
      <w:r w:rsidRPr="009635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6355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объекта</w:t>
      </w:r>
      <w:r w:rsidRPr="0096355B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6355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изложив его в следующей редакции:</w:t>
      </w:r>
      <w:r w:rsidRPr="0096355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355B">
        <w:rPr>
          <w:rFonts w:ascii="Times New Roman" w:hAnsi="Times New Roman" w:cs="Times New Roman"/>
          <w:sz w:val="24"/>
          <w:szCs w:val="24"/>
        </w:rPr>
        <w:t xml:space="preserve">Проектируемые жилые дома расположены в микрорайоне Березовый, </w:t>
      </w:r>
      <w:proofErr w:type="spellStart"/>
      <w:r w:rsidRPr="0096355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6355B">
        <w:rPr>
          <w:rFonts w:ascii="Times New Roman" w:hAnsi="Times New Roman" w:cs="Times New Roman"/>
          <w:sz w:val="24"/>
          <w:szCs w:val="24"/>
        </w:rPr>
        <w:t xml:space="preserve">. Маркова, Иркутского района, Иркутской области. Застройка поселка представляет собой кварталы и линии домов с внутренними дворами, закрытыми от преобладающих ветров. 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покрытие всех проездов, тротуаров и площадок решено в зависимости от их назначения и технологических требований.</w:t>
      </w:r>
    </w:p>
    <w:p w:rsidR="006F1D48" w:rsidRPr="0096355B" w:rsidRDefault="006F1D48" w:rsidP="00963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предусмотрено максимальное благоустройство и озеленение территории, создание дворовых пространств с размещением детских, спортивных площадок, площадок для отдыха взрослого населения, зоны хозяйственного назначения, место для временной парковки автомобилей, размещение </w:t>
      </w:r>
      <w:proofErr w:type="spellStart"/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мусоросборных</w:t>
      </w:r>
      <w:proofErr w:type="spellEnd"/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контейнеров. На площадках для детского и взрослого населения предусмотрена установка малых архитектурных форм с использованием рельефа. Площадка для выгула собак вынесена за пределы благоустраиваемой территории. На свободной территории запроектированы торгово-развлекательные центры, медицинские учреждения, школа и детские дошкольные учреждения, газоны, посадка деревьев и декоративных кустарников.</w:t>
      </w:r>
    </w:p>
    <w:tbl>
      <w:tblPr>
        <w:tblW w:w="95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137"/>
        <w:gridCol w:w="1108"/>
        <w:gridCol w:w="2231"/>
        <w:gridCol w:w="1886"/>
        <w:gridCol w:w="2366"/>
      </w:tblGrid>
      <w:tr w:rsidR="006F1D48" w:rsidRPr="00607564" w:rsidTr="006F1D48">
        <w:trPr>
          <w:trHeight w:val="315"/>
        </w:trPr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Блок-секция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Кол-во</w:t>
            </w:r>
            <w:r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квартир</w:t>
            </w:r>
          </w:p>
        </w:tc>
        <w:tc>
          <w:tcPr>
            <w:tcW w:w="2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Площадь</w:t>
            </w:r>
            <w:r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застройки,</w:t>
            </w: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 </w:t>
            </w: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Площадь общая,</w:t>
            </w: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 </w:t>
            </w: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Строительный</w:t>
            </w:r>
            <w:r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объем,</w:t>
            </w: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 </w:t>
            </w: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м3</w:t>
            </w:r>
          </w:p>
        </w:tc>
      </w:tr>
      <w:tr w:rsidR="006F1D48" w:rsidRPr="00607564" w:rsidTr="006F1D48">
        <w:trPr>
          <w:trHeight w:val="315"/>
        </w:trPr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642,72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1517,58</w:t>
            </w:r>
          </w:p>
        </w:tc>
        <w:tc>
          <w:tcPr>
            <w:tcW w:w="2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5877,2</w:t>
            </w:r>
          </w:p>
        </w:tc>
      </w:tr>
      <w:tr w:rsidR="006F1D48" w:rsidRPr="00607564" w:rsidTr="006F1D48">
        <w:trPr>
          <w:trHeight w:val="315"/>
        </w:trPr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642,72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1500,7</w:t>
            </w:r>
          </w:p>
        </w:tc>
        <w:tc>
          <w:tcPr>
            <w:tcW w:w="2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5877,2</w:t>
            </w:r>
          </w:p>
        </w:tc>
      </w:tr>
      <w:tr w:rsidR="006F1D48" w:rsidRPr="00607564" w:rsidTr="006F1D48">
        <w:trPr>
          <w:trHeight w:val="315"/>
        </w:trPr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642,72</w:t>
            </w:r>
          </w:p>
        </w:tc>
        <w:tc>
          <w:tcPr>
            <w:tcW w:w="1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1517,58</w:t>
            </w:r>
          </w:p>
        </w:tc>
        <w:tc>
          <w:tcPr>
            <w:tcW w:w="2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1D48" w:rsidRPr="00607564" w:rsidRDefault="006F1D48" w:rsidP="00D70D77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5877,2</w:t>
            </w:r>
          </w:p>
        </w:tc>
      </w:tr>
    </w:tbl>
    <w:p w:rsidR="006F1D48" w:rsidRPr="0096355B" w:rsidRDefault="006F1D48" w:rsidP="006F1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Жилой блок - 3-х этажное здание, с техническим подпольем со встроенными нежилыми помещениями</w:t>
      </w:r>
      <w:r w:rsidR="00023C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</w:t>
      </w:r>
      <w:r w:rsidR="0002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1,8 метра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Высота этажей - 3 метра. Фундамент – перекрестно-ленточные монолитные железобетонные плиты. Материал наружных стен - кирпич. Кровля – плоская, с внутренним водостоком.</w:t>
      </w:r>
    </w:p>
    <w:p w:rsidR="006F1D48" w:rsidRPr="0096355B" w:rsidRDefault="006F1D48" w:rsidP="006F1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отделке фасадов использованы современные технологии:</w:t>
      </w:r>
    </w:p>
    <w:p w:rsidR="006F1D48" w:rsidRPr="0096355B" w:rsidRDefault="006F1D48" w:rsidP="006F1D4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кирпичная кладка</w:t>
      </w:r>
    </w:p>
    <w:p w:rsidR="006F1D48" w:rsidRPr="0096355B" w:rsidRDefault="006F1D48" w:rsidP="006F1D4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 окна и двери</w:t>
      </w:r>
    </w:p>
    <w:p w:rsidR="006F1D48" w:rsidRPr="0096355B" w:rsidRDefault="006F1D48" w:rsidP="006F1D4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наплавляемая кровля</w:t>
      </w:r>
    </w:p>
    <w:p w:rsidR="006F1D48" w:rsidRPr="0096355B" w:rsidRDefault="006F1D48" w:rsidP="006F1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Несущий остов блок-секций – кирпичная кладка с монолитными включениями;</w:t>
      </w:r>
    </w:p>
    <w:p w:rsidR="006F1D48" w:rsidRPr="0096355B" w:rsidRDefault="006F1D48" w:rsidP="006F1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Внутренняя отделка:</w:t>
      </w:r>
    </w:p>
    <w:p w:rsidR="006F1D48" w:rsidRPr="0096355B" w:rsidRDefault="006F1D48" w:rsidP="006F1D4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Неостекленные балконы</w:t>
      </w:r>
    </w:p>
    <w:p w:rsidR="006F1D48" w:rsidRPr="0096355B" w:rsidRDefault="006F1D48" w:rsidP="006F1D4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водоснабжение (холодная и горячая вода)</w:t>
      </w:r>
    </w:p>
    <w:p w:rsidR="006F1D48" w:rsidRPr="0096355B" w:rsidRDefault="006F1D48" w:rsidP="006F1D4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электроснабжение</w:t>
      </w:r>
    </w:p>
    <w:p w:rsidR="006F1D48" w:rsidRPr="0096355B" w:rsidRDefault="006F1D48" w:rsidP="006F1D4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канализация</w:t>
      </w:r>
    </w:p>
    <w:p w:rsidR="006F1D48" w:rsidRPr="0096355B" w:rsidRDefault="006F1D48" w:rsidP="006F1D4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</w:t>
      </w:r>
    </w:p>
    <w:p w:rsidR="006F1D48" w:rsidRPr="0096355B" w:rsidRDefault="006F1D48" w:rsidP="006F1D4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ввод в квартиру</w:t>
      </w:r>
    </w:p>
    <w:p w:rsidR="006F1D48" w:rsidRPr="0096355B" w:rsidRDefault="006F1D48" w:rsidP="006F1D4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ПВХ, двухкамерный стеклопакет</w:t>
      </w:r>
    </w:p>
    <w:p w:rsidR="006F1D48" w:rsidRPr="0096355B" w:rsidRDefault="006F1D48" w:rsidP="006F1D4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 подоконники</w:t>
      </w:r>
    </w:p>
    <w:p w:rsidR="006F1D48" w:rsidRPr="0096355B" w:rsidRDefault="006F1D48" w:rsidP="006F1D4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дверь</w:t>
      </w:r>
    </w:p>
    <w:p w:rsidR="006F1D48" w:rsidRPr="0096355B" w:rsidRDefault="006F1D48" w:rsidP="006F1D4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Водяное центральное отопление + батареи алюминиевые</w:t>
      </w:r>
    </w:p>
    <w:p w:rsidR="00340194" w:rsidRPr="0096355B" w:rsidRDefault="006F1D48" w:rsidP="006F1D48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– плиты перекрытия</w:t>
      </w:r>
    </w:p>
    <w:p w:rsidR="006F1D48" w:rsidRPr="0096355B" w:rsidRDefault="006F1D48" w:rsidP="0096355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5B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="0096355B" w:rsidRPr="0096355B">
        <w:rPr>
          <w:rFonts w:ascii="Times New Roman" w:hAnsi="Times New Roman" w:cs="Times New Roman"/>
          <w:sz w:val="24"/>
          <w:szCs w:val="24"/>
        </w:rPr>
        <w:t>2</w:t>
      </w:r>
      <w:r w:rsidRPr="0096355B">
        <w:rPr>
          <w:rFonts w:ascii="Times New Roman" w:hAnsi="Times New Roman" w:cs="Times New Roman"/>
          <w:sz w:val="24"/>
          <w:szCs w:val="24"/>
        </w:rPr>
        <w:t>.1</w:t>
      </w:r>
      <w:r w:rsidR="0096355B" w:rsidRPr="0096355B">
        <w:rPr>
          <w:rFonts w:ascii="Times New Roman" w:hAnsi="Times New Roman" w:cs="Times New Roman"/>
          <w:sz w:val="24"/>
          <w:szCs w:val="24"/>
        </w:rPr>
        <w:t>1</w:t>
      </w:r>
      <w:r w:rsidRPr="0096355B">
        <w:rPr>
          <w:rFonts w:ascii="Times New Roman" w:hAnsi="Times New Roman" w:cs="Times New Roman"/>
          <w:sz w:val="24"/>
          <w:szCs w:val="24"/>
        </w:rPr>
        <w:t>.</w:t>
      </w:r>
      <w:r w:rsidR="0096355B" w:rsidRPr="0096355B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организаций, осуществляющих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строительно-монтажные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6355B"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 (подрядчики)</w:t>
      </w:r>
      <w:r w:rsidR="0096355B"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изложив его в следующей редакции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«Сибстройснаб»; ООО «Фабрика окон и дверей»; ОАО «Иркутский керамический завод»; ЗАО «</w:t>
      </w:r>
      <w:proofErr w:type="spellStart"/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Темерсо</w:t>
      </w:r>
      <w:proofErr w:type="spellEnd"/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»; ООО «Бетон-Строй»; ООО «</w:t>
      </w:r>
      <w:proofErr w:type="spellStart"/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Мельниковский</w:t>
      </w:r>
      <w:proofErr w:type="spellEnd"/>
      <w:r w:rsidRPr="0096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ЖБИ»; ООО «Сибстройснабжение».</w:t>
      </w:r>
    </w:p>
    <w:p w:rsidR="006F1D48" w:rsidRDefault="006F1D48" w:rsidP="006F1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1" w:rsidRPr="0096355B" w:rsidRDefault="004A3251" w:rsidP="006F1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AD6" w:rsidRPr="0096355B" w:rsidRDefault="00ED1157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96355B">
        <w:rPr>
          <w:color w:val="000000" w:themeColor="text1"/>
        </w:rPr>
        <w:t>Проектная декларация опубликована на сайте www.nwirk.ru                          </w:t>
      </w:r>
    </w:p>
    <w:p w:rsidR="00C206EA" w:rsidRPr="0096355B" w:rsidRDefault="00C206EA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ED1157" w:rsidRPr="0096355B" w:rsidRDefault="00ED1157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96355B">
        <w:rPr>
          <w:color w:val="000000" w:themeColor="text1"/>
        </w:rPr>
        <w:t>Директор ООО «НОРД-</w:t>
      </w:r>
      <w:proofErr w:type="gramStart"/>
      <w:r w:rsidRPr="0096355B">
        <w:rPr>
          <w:color w:val="000000" w:themeColor="text1"/>
        </w:rPr>
        <w:t>ВЕСТ»</w:t>
      </w:r>
      <w:r w:rsidR="00DC3D9D" w:rsidRPr="0096355B">
        <w:rPr>
          <w:color w:val="000000" w:themeColor="text1"/>
        </w:rPr>
        <w:tab/>
      </w:r>
      <w:proofErr w:type="gramEnd"/>
      <w:r w:rsidR="00DC3D9D" w:rsidRPr="0096355B">
        <w:rPr>
          <w:color w:val="000000" w:themeColor="text1"/>
        </w:rPr>
        <w:tab/>
      </w:r>
      <w:r w:rsidR="00DC3D9D" w:rsidRPr="0096355B">
        <w:rPr>
          <w:color w:val="000000" w:themeColor="text1"/>
        </w:rPr>
        <w:tab/>
      </w:r>
      <w:r w:rsidR="00086AD6" w:rsidRPr="0096355B">
        <w:rPr>
          <w:color w:val="000000" w:themeColor="text1"/>
        </w:rPr>
        <w:tab/>
      </w:r>
      <w:r w:rsidR="00086AD6" w:rsidRPr="0096355B">
        <w:rPr>
          <w:color w:val="000000" w:themeColor="text1"/>
        </w:rPr>
        <w:tab/>
      </w:r>
      <w:r w:rsidR="00086AD6" w:rsidRPr="0096355B">
        <w:rPr>
          <w:color w:val="000000" w:themeColor="text1"/>
        </w:rPr>
        <w:tab/>
      </w:r>
      <w:r w:rsidR="00086AD6" w:rsidRPr="0096355B">
        <w:rPr>
          <w:color w:val="000000" w:themeColor="text1"/>
        </w:rPr>
        <w:tab/>
        <w:t>И</w:t>
      </w:r>
      <w:r w:rsidRPr="0096355B">
        <w:rPr>
          <w:color w:val="000000" w:themeColor="text1"/>
        </w:rPr>
        <w:t>гнатьев А.Е.</w:t>
      </w:r>
    </w:p>
    <w:p w:rsidR="00291F2F" w:rsidRPr="0096355B" w:rsidRDefault="00291F2F" w:rsidP="00ED1157">
      <w:pPr>
        <w:rPr>
          <w:rFonts w:ascii="Times New Roman" w:hAnsi="Times New Roman" w:cs="Times New Roman"/>
        </w:rPr>
      </w:pPr>
    </w:p>
    <w:sectPr w:rsidR="00291F2F" w:rsidRPr="0096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623F"/>
    <w:multiLevelType w:val="hybridMultilevel"/>
    <w:tmpl w:val="12B65386"/>
    <w:lvl w:ilvl="0" w:tplc="A4C6F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329"/>
    <w:multiLevelType w:val="multilevel"/>
    <w:tmpl w:val="CADA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2A6DDC"/>
    <w:multiLevelType w:val="multilevel"/>
    <w:tmpl w:val="AB68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06043"/>
    <w:multiLevelType w:val="multilevel"/>
    <w:tmpl w:val="6F9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1E7288"/>
    <w:multiLevelType w:val="hybridMultilevel"/>
    <w:tmpl w:val="F962B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B19FF"/>
    <w:multiLevelType w:val="hybridMultilevel"/>
    <w:tmpl w:val="86A87A52"/>
    <w:lvl w:ilvl="0" w:tplc="1A8CD6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21F5A"/>
    <w:multiLevelType w:val="multilevel"/>
    <w:tmpl w:val="F3E41C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770BD"/>
    <w:multiLevelType w:val="multilevel"/>
    <w:tmpl w:val="BF6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5C6871"/>
    <w:multiLevelType w:val="hybridMultilevel"/>
    <w:tmpl w:val="8340C330"/>
    <w:lvl w:ilvl="0" w:tplc="936C0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33"/>
    <w:multiLevelType w:val="hybridMultilevel"/>
    <w:tmpl w:val="F93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F6B40"/>
    <w:multiLevelType w:val="hybridMultilevel"/>
    <w:tmpl w:val="86A87A52"/>
    <w:lvl w:ilvl="0" w:tplc="1A8CD6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B2869"/>
    <w:multiLevelType w:val="hybridMultilevel"/>
    <w:tmpl w:val="8F3C6E34"/>
    <w:lvl w:ilvl="0" w:tplc="F7D675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21A8C"/>
    <w:multiLevelType w:val="hybridMultilevel"/>
    <w:tmpl w:val="12B65386"/>
    <w:lvl w:ilvl="0" w:tplc="A4C6F2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942399"/>
    <w:multiLevelType w:val="multilevel"/>
    <w:tmpl w:val="95E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EB61CB"/>
    <w:multiLevelType w:val="multilevel"/>
    <w:tmpl w:val="F62A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275DCA"/>
    <w:multiLevelType w:val="multilevel"/>
    <w:tmpl w:val="AEE0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18"/>
    <w:rsid w:val="000139E9"/>
    <w:rsid w:val="00023C7C"/>
    <w:rsid w:val="00086AD6"/>
    <w:rsid w:val="00224C42"/>
    <w:rsid w:val="00291F2F"/>
    <w:rsid w:val="002E6AE9"/>
    <w:rsid w:val="00340194"/>
    <w:rsid w:val="00470618"/>
    <w:rsid w:val="004A3251"/>
    <w:rsid w:val="00607564"/>
    <w:rsid w:val="006F1D48"/>
    <w:rsid w:val="00871617"/>
    <w:rsid w:val="0096355B"/>
    <w:rsid w:val="00C05037"/>
    <w:rsid w:val="00C206EA"/>
    <w:rsid w:val="00CC100F"/>
    <w:rsid w:val="00DC3D9D"/>
    <w:rsid w:val="00E30CD1"/>
    <w:rsid w:val="00EA034E"/>
    <w:rsid w:val="00E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1062E-36DB-42D2-AE24-2D940226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18"/>
    <w:pPr>
      <w:ind w:left="720"/>
      <w:contextualSpacing/>
    </w:pPr>
  </w:style>
  <w:style w:type="character" w:styleId="a4">
    <w:name w:val="Strong"/>
    <w:basedOn w:val="a0"/>
    <w:uiPriority w:val="22"/>
    <w:qFormat/>
    <w:rsid w:val="00470618"/>
    <w:rPr>
      <w:b/>
      <w:bCs/>
    </w:rPr>
  </w:style>
  <w:style w:type="paragraph" w:styleId="a5">
    <w:name w:val="Normal (Web)"/>
    <w:basedOn w:val="a"/>
    <w:uiPriority w:val="99"/>
    <w:semiHidden/>
    <w:unhideWhenUsed/>
    <w:rsid w:val="0047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91F2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1F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91F2F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71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2018-09-06T06:41:00Z</dcterms:created>
  <dcterms:modified xsi:type="dcterms:W3CDTF">2018-09-11T08:33:00Z</dcterms:modified>
</cp:coreProperties>
</file>